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9" w:rsidRDefault="007E5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409" w:rsidRDefault="007E5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3D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45.5pt" filled="t">
            <v:fill color2="black"/>
            <v:imagedata r:id="rId4" o:title=""/>
          </v:shape>
        </w:pict>
      </w:r>
    </w:p>
    <w:p w:rsidR="006107D0" w:rsidRDefault="006107D0"/>
    <w:p w:rsidR="006107D0" w:rsidRDefault="006107D0"/>
    <w:p w:rsidR="007E5409" w:rsidRDefault="007E540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409" w:rsidRDefault="007E5409">
      <w:pPr>
        <w:ind w:right="1080"/>
      </w:pPr>
      <w:r>
        <w:rPr>
          <w:b/>
          <w:sz w:val="32"/>
          <w:szCs w:val="32"/>
        </w:rPr>
        <w:t>Die 30 Kandidaten für die HOTLIST 2015</w:t>
      </w:r>
    </w:p>
    <w:p w:rsidR="007E5409" w:rsidRDefault="007E5409">
      <w:pPr>
        <w:ind w:right="1080"/>
      </w:pPr>
    </w:p>
    <w:p w:rsidR="007E5409" w:rsidRDefault="007E5409">
      <w:pPr>
        <w:ind w:right="1080"/>
      </w:pPr>
      <w:r>
        <w:t>(alphabetisch nach Verlag)</w:t>
      </w:r>
    </w:p>
    <w:p w:rsidR="007E5409" w:rsidRDefault="007E5409">
      <w:pPr>
        <w:ind w:right="1080"/>
      </w:pPr>
    </w:p>
    <w:p w:rsidR="007E5409" w:rsidRDefault="007E5409">
      <w:pPr>
        <w:ind w:right="1080"/>
      </w:pPr>
    </w:p>
    <w:p w:rsidR="007E5409" w:rsidRDefault="007E5409">
      <w:pPr>
        <w:ind w:right="1080"/>
      </w:pPr>
    </w:p>
    <w:p w:rsidR="007E5409" w:rsidRDefault="007E5409">
      <w:pPr>
        <w:rPr>
          <w:rFonts w:eastAsia="MS Mincho"/>
        </w:rPr>
      </w:pPr>
      <w:r>
        <w:rPr>
          <w:rFonts w:eastAsia="MS Mincho"/>
          <w:b/>
          <w:sz w:val="28"/>
          <w:szCs w:val="28"/>
        </w:rPr>
        <w:t xml:space="preserve">1. </w:t>
      </w:r>
      <w:proofErr w:type="spellStart"/>
      <w:r>
        <w:rPr>
          <w:rFonts w:eastAsia="MS Mincho"/>
          <w:b/>
          <w:sz w:val="28"/>
          <w:szCs w:val="28"/>
        </w:rPr>
        <w:t>Arco</w:t>
      </w:r>
      <w:proofErr w:type="spellEnd"/>
      <w:r>
        <w:rPr>
          <w:rFonts w:eastAsia="MS Mincho"/>
          <w:b/>
          <w:sz w:val="28"/>
          <w:szCs w:val="28"/>
        </w:rPr>
        <w:t xml:space="preserve"> Verlag: </w:t>
      </w:r>
    </w:p>
    <w:p w:rsidR="007E5409" w:rsidRDefault="007E5409">
      <w:pPr>
        <w:rPr>
          <w:rFonts w:eastAsia="MS Mincho"/>
          <w:b/>
          <w:sz w:val="28"/>
          <w:szCs w:val="28"/>
        </w:rPr>
      </w:pPr>
      <w:r>
        <w:rPr>
          <w:rFonts w:eastAsia="MS Mincho"/>
        </w:rPr>
        <w:t xml:space="preserve">Julian </w:t>
      </w:r>
      <w:proofErr w:type="spellStart"/>
      <w:r>
        <w:rPr>
          <w:rFonts w:eastAsia="MS Mincho"/>
        </w:rPr>
        <w:t>Mclaren</w:t>
      </w:r>
      <w:proofErr w:type="spellEnd"/>
      <w:r>
        <w:rPr>
          <w:rFonts w:eastAsia="MS Mincho"/>
        </w:rPr>
        <w:t xml:space="preserve">-Ross: Von Liebe und Hunger, Roman, ISBN: </w:t>
      </w:r>
      <w:r>
        <w:t>978-3-938375-65-5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pPr>
        <w:rPr>
          <w:rFonts w:eastAsia="MS Mincho"/>
        </w:rPr>
      </w:pPr>
      <w:r>
        <w:rPr>
          <w:rFonts w:eastAsia="MS Mincho"/>
          <w:b/>
          <w:sz w:val="28"/>
          <w:szCs w:val="28"/>
        </w:rPr>
        <w:t xml:space="preserve">2. Argument: </w:t>
      </w:r>
    </w:p>
    <w:p w:rsidR="007E5409" w:rsidRDefault="007E5409">
      <w:pPr>
        <w:rPr>
          <w:rFonts w:eastAsia="MS Mincho"/>
          <w:b/>
          <w:sz w:val="28"/>
          <w:szCs w:val="28"/>
        </w:rPr>
      </w:pPr>
      <w:r>
        <w:rPr>
          <w:rFonts w:eastAsia="MS Mincho"/>
        </w:rPr>
        <w:t xml:space="preserve">Merle Kröger: Havarie, Roman, ISBN: 978-3-86754-224-1 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pPr>
        <w:rPr>
          <w:rFonts w:eastAsia="MS Mincho"/>
        </w:rPr>
      </w:pPr>
      <w:r>
        <w:rPr>
          <w:rFonts w:eastAsia="MS Mincho"/>
          <w:b/>
          <w:sz w:val="28"/>
          <w:szCs w:val="28"/>
        </w:rPr>
        <w:t>3. Assoziation A:</w:t>
      </w:r>
    </w:p>
    <w:p w:rsidR="007E5409" w:rsidRDefault="007E5409">
      <w:pPr>
        <w:rPr>
          <w:rFonts w:eastAsia="MS Mincho"/>
          <w:b/>
          <w:sz w:val="28"/>
          <w:szCs w:val="28"/>
        </w:rPr>
      </w:pPr>
      <w:r>
        <w:rPr>
          <w:rFonts w:eastAsia="MS Mincho"/>
        </w:rPr>
        <w:t>Wu Ming: 54, Roman, ISBN 978-3-86241-441-3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pPr>
        <w:rPr>
          <w:rFonts w:eastAsia="MS Mincho"/>
        </w:rPr>
      </w:pPr>
      <w:r>
        <w:rPr>
          <w:rFonts w:eastAsia="MS Mincho"/>
          <w:b/>
          <w:sz w:val="28"/>
          <w:szCs w:val="28"/>
        </w:rPr>
        <w:t>4. Austernbank Verlag:</w:t>
      </w:r>
    </w:p>
    <w:p w:rsidR="007E5409" w:rsidRDefault="007E5409">
      <w:pPr>
        <w:rPr>
          <w:rFonts w:eastAsia="MS Mincho"/>
          <w:b/>
          <w:sz w:val="28"/>
          <w:szCs w:val="28"/>
        </w:rPr>
      </w:pPr>
      <w:r>
        <w:rPr>
          <w:rFonts w:eastAsia="MS Mincho"/>
        </w:rPr>
        <w:t>Éric Faye: Zimmer frei in Nagasaki, Roman, ISBN 978-3-981461725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Berenberg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r>
        <w:t xml:space="preserve">Christian </w:t>
      </w:r>
      <w:proofErr w:type="spellStart"/>
      <w:r>
        <w:t>Bommarius</w:t>
      </w:r>
      <w:proofErr w:type="spellEnd"/>
      <w:r>
        <w:t xml:space="preserve">: Der gute Deutsche, </w:t>
      </w:r>
      <w:r w:rsidRPr="00F45977">
        <w:rPr>
          <w:rStyle w:val="Fett"/>
          <w:b w:val="0"/>
          <w:color w:val="454545"/>
        </w:rPr>
        <w:t xml:space="preserve">Die Ermordung Manga Bells in Kamerun 1914, </w:t>
      </w:r>
      <w:r>
        <w:t>Sachbuch, ISBN: 978-3-937834-77-1</w:t>
      </w:r>
    </w:p>
    <w:p w:rsidR="007E5409" w:rsidRDefault="007E5409"/>
    <w:p w:rsidR="007E5409" w:rsidRDefault="007E5409"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bilgerverlag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pPr>
        <w:rPr>
          <w:sz w:val="22"/>
          <w:szCs w:val="22"/>
        </w:rPr>
      </w:pPr>
      <w:r>
        <w:t xml:space="preserve">Patrick </w:t>
      </w:r>
      <w:proofErr w:type="spellStart"/>
      <w:r>
        <w:t>Deville</w:t>
      </w:r>
      <w:proofErr w:type="spellEnd"/>
      <w:r>
        <w:t xml:space="preserve">: </w:t>
      </w:r>
      <w:proofErr w:type="spellStart"/>
      <w:r>
        <w:t>Kampuchea</w:t>
      </w:r>
      <w:proofErr w:type="spellEnd"/>
      <w:r>
        <w:t>, Roman, ISBN: 978-3-03762-050-2</w:t>
      </w:r>
    </w:p>
    <w:p w:rsidR="007E5409" w:rsidRDefault="007E5409">
      <w:pPr>
        <w:rPr>
          <w:sz w:val="22"/>
          <w:szCs w:val="22"/>
        </w:rPr>
      </w:pPr>
    </w:p>
    <w:p w:rsidR="007E5409" w:rsidRDefault="007E5409">
      <w:r>
        <w:rPr>
          <w:rFonts w:eastAsia="MS Mincho"/>
          <w:b/>
          <w:sz w:val="28"/>
          <w:szCs w:val="28"/>
        </w:rPr>
        <w:t>7. Edition Azur</w:t>
      </w:r>
      <w:r>
        <w:rPr>
          <w:b/>
          <w:sz w:val="28"/>
          <w:szCs w:val="28"/>
        </w:rPr>
        <w:t>:</w:t>
      </w:r>
    </w:p>
    <w:p w:rsidR="007E5409" w:rsidRDefault="007E5409">
      <w:r>
        <w:t>Klaus Johannes Thies: Unsichtbare Übungen, 123 Phantasien, ISBN: 978-3-942375191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8. Edition Korrespondenzen</w:t>
      </w:r>
      <w:r>
        <w:rPr>
          <w:b/>
          <w:sz w:val="28"/>
          <w:szCs w:val="28"/>
        </w:rPr>
        <w:t>:</w:t>
      </w:r>
    </w:p>
    <w:p w:rsidR="007E5409" w:rsidRDefault="007E5409">
      <w:r>
        <w:t xml:space="preserve">Eugeniusz </w:t>
      </w:r>
      <w:proofErr w:type="spellStart"/>
      <w:r>
        <w:t>Tkaczyszyn-Dycki</w:t>
      </w:r>
      <w:proofErr w:type="spellEnd"/>
      <w:r>
        <w:t xml:space="preserve">: Tumor </w:t>
      </w:r>
      <w:proofErr w:type="spellStart"/>
      <w:r>
        <w:t>linguae</w:t>
      </w:r>
      <w:proofErr w:type="spellEnd"/>
      <w:r>
        <w:t>, Gedichte, ISBN: 978-3-902951-05-2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9. Edition Nautilus</w:t>
      </w:r>
      <w:r>
        <w:rPr>
          <w:b/>
          <w:sz w:val="28"/>
          <w:szCs w:val="28"/>
        </w:rPr>
        <w:t>:</w:t>
      </w:r>
    </w:p>
    <w:p w:rsidR="007E5409" w:rsidRDefault="007E5409">
      <w:r>
        <w:t xml:space="preserve">Sven </w:t>
      </w:r>
      <w:proofErr w:type="spellStart"/>
      <w:r>
        <w:t>Recker</w:t>
      </w:r>
      <w:proofErr w:type="spellEnd"/>
      <w:r>
        <w:t>: Krume Knock Out, Roman, ISBN 978-3-89401-821-4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10. Edition Ost:</w:t>
      </w:r>
    </w:p>
    <w:p w:rsidR="007E5409" w:rsidRDefault="007E5409">
      <w:pPr>
        <w:rPr>
          <w:rFonts w:eastAsia="MS Mincho"/>
          <w:b/>
          <w:sz w:val="28"/>
          <w:szCs w:val="28"/>
        </w:rPr>
      </w:pPr>
      <w:r>
        <w:t>Susanne Willems: Auschwitz, Die Geschichte des Vernichtungslagers, ISBN: 978-3-360-01866-3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r>
        <w:rPr>
          <w:rFonts w:eastAsia="MS Mincho"/>
          <w:b/>
          <w:sz w:val="28"/>
          <w:szCs w:val="28"/>
        </w:rPr>
        <w:t>11. Eichenspinner Verlag:</w:t>
      </w:r>
    </w:p>
    <w:p w:rsidR="007E5409" w:rsidRDefault="007E5409">
      <w:proofErr w:type="spellStart"/>
      <w:r>
        <w:t>Rauni</w:t>
      </w:r>
      <w:proofErr w:type="spellEnd"/>
      <w:r>
        <w:t xml:space="preserve">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Lukkari</w:t>
      </w:r>
      <w:proofErr w:type="spellEnd"/>
      <w:r>
        <w:t xml:space="preserve"> / Inger-Mari </w:t>
      </w:r>
      <w:proofErr w:type="spellStart"/>
      <w:r>
        <w:t>Aikio-Arianaick</w:t>
      </w:r>
      <w:proofErr w:type="spellEnd"/>
      <w:r>
        <w:t xml:space="preserve">: Erbmütter - Welttöchter, </w:t>
      </w:r>
      <w:proofErr w:type="spellStart"/>
      <w:r>
        <w:t>Samische</w:t>
      </w:r>
      <w:proofErr w:type="spellEnd"/>
      <w:r>
        <w:t xml:space="preserve"> Gedichte, ISBN: 978-3-939927-09-9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12. </w:t>
      </w:r>
      <w:proofErr w:type="spellStart"/>
      <w:r>
        <w:rPr>
          <w:rFonts w:eastAsia="MS Mincho"/>
          <w:b/>
          <w:sz w:val="28"/>
          <w:szCs w:val="28"/>
        </w:rPr>
        <w:t>Engeler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r>
        <w:t xml:space="preserve">Arno </w:t>
      </w:r>
      <w:proofErr w:type="spellStart"/>
      <w:r>
        <w:t>Camenisch</w:t>
      </w:r>
      <w:proofErr w:type="spellEnd"/>
      <w:r>
        <w:t>: Die Kur, Roman, ISBN: 978-3-906050-22-5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13. </w:t>
      </w:r>
      <w:proofErr w:type="spellStart"/>
      <w:r>
        <w:rPr>
          <w:rFonts w:eastAsia="MS Mincho"/>
          <w:b/>
          <w:sz w:val="28"/>
          <w:szCs w:val="28"/>
        </w:rPr>
        <w:t>Gollenstein</w:t>
      </w:r>
      <w:proofErr w:type="spellEnd"/>
      <w:r>
        <w:rPr>
          <w:rFonts w:eastAsia="MS Mincho"/>
          <w:b/>
          <w:sz w:val="28"/>
          <w:szCs w:val="28"/>
        </w:rPr>
        <w:t xml:space="preserve"> Verlag</w:t>
      </w:r>
      <w:r>
        <w:rPr>
          <w:b/>
          <w:sz w:val="28"/>
          <w:szCs w:val="28"/>
        </w:rPr>
        <w:t>:</w:t>
      </w:r>
    </w:p>
    <w:p w:rsidR="007E5409" w:rsidRDefault="007E5409">
      <w:r>
        <w:t xml:space="preserve">Klaas </w:t>
      </w:r>
      <w:proofErr w:type="spellStart"/>
      <w:r>
        <w:t>Huizing</w:t>
      </w:r>
      <w:proofErr w:type="spellEnd"/>
      <w:r>
        <w:t>: Bruderland, Roman, ISBN: 978-3-956330-31-5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14. Größenwahn Verlag</w:t>
      </w:r>
      <w:r>
        <w:rPr>
          <w:b/>
          <w:sz w:val="28"/>
          <w:szCs w:val="28"/>
        </w:rPr>
        <w:t>:</w:t>
      </w:r>
    </w:p>
    <w:p w:rsidR="007E5409" w:rsidRDefault="007E5409">
      <w:r>
        <w:t xml:space="preserve">Thomas </w:t>
      </w:r>
      <w:proofErr w:type="spellStart"/>
      <w:r>
        <w:t>Pregel</w:t>
      </w:r>
      <w:proofErr w:type="spellEnd"/>
      <w:r>
        <w:t>: Der ertrunkene See, Roman, ISBN: 978-3-95771-059-8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15. </w:t>
      </w:r>
      <w:proofErr w:type="spellStart"/>
      <w:r>
        <w:rPr>
          <w:rFonts w:eastAsia="MS Mincho"/>
          <w:b/>
          <w:sz w:val="28"/>
          <w:szCs w:val="28"/>
        </w:rPr>
        <w:t>Hablizel</w:t>
      </w:r>
      <w:proofErr w:type="spellEnd"/>
      <w:r>
        <w:rPr>
          <w:rFonts w:eastAsia="MS Mincho"/>
          <w:b/>
          <w:sz w:val="28"/>
          <w:szCs w:val="28"/>
        </w:rPr>
        <w:t xml:space="preserve"> Verlag</w:t>
      </w:r>
      <w:r>
        <w:rPr>
          <w:b/>
          <w:sz w:val="28"/>
          <w:szCs w:val="28"/>
        </w:rPr>
        <w:t>:</w:t>
      </w:r>
    </w:p>
    <w:p w:rsidR="007E5409" w:rsidRDefault="007E5409">
      <w:r>
        <w:t xml:space="preserve">Peter </w:t>
      </w:r>
      <w:proofErr w:type="spellStart"/>
      <w:r>
        <w:t>Neitzke</w:t>
      </w:r>
      <w:proofErr w:type="spellEnd"/>
      <w:r>
        <w:t xml:space="preserve">: </w:t>
      </w:r>
      <w:proofErr w:type="spellStart"/>
      <w:r>
        <w:t>Morelli</w:t>
      </w:r>
      <w:proofErr w:type="spellEnd"/>
      <w:r>
        <w:t xml:space="preserve"> verschwindet, Roman, ISBN: 978-3-941978-19-5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16. </w:t>
      </w:r>
      <w:proofErr w:type="spellStart"/>
      <w:r>
        <w:rPr>
          <w:rFonts w:eastAsia="MS Mincho"/>
          <w:b/>
          <w:sz w:val="28"/>
          <w:szCs w:val="28"/>
        </w:rPr>
        <w:t>Haffmanns</w:t>
      </w:r>
      <w:proofErr w:type="spellEnd"/>
      <w:r>
        <w:rPr>
          <w:rFonts w:eastAsia="MS Mincho"/>
          <w:b/>
          <w:sz w:val="28"/>
          <w:szCs w:val="28"/>
        </w:rPr>
        <w:t xml:space="preserve"> &amp; </w:t>
      </w:r>
      <w:proofErr w:type="spellStart"/>
      <w:r>
        <w:rPr>
          <w:rFonts w:eastAsia="MS Mincho"/>
          <w:b/>
          <w:sz w:val="28"/>
          <w:szCs w:val="28"/>
        </w:rPr>
        <w:t>Tolkemitt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r>
        <w:t>Joachim Lottmann: Happy End, Roman, ISBN: 978-3-942989-89-3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17. Kein &amp; Aber:</w:t>
      </w:r>
    </w:p>
    <w:p w:rsidR="007E5409" w:rsidRDefault="007E5409">
      <w:proofErr w:type="spellStart"/>
      <w:r>
        <w:t>Dinaw</w:t>
      </w:r>
      <w:proofErr w:type="spellEnd"/>
      <w:r>
        <w:t xml:space="preserve"> </w:t>
      </w:r>
      <w:proofErr w:type="spellStart"/>
      <w:r>
        <w:t>Mengestu</w:t>
      </w:r>
      <w:proofErr w:type="spellEnd"/>
      <w:r>
        <w:t xml:space="preserve">: Unsere Namen, Roman, ISBN: 978-3-0369-5702-9  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18. Klöpfer &amp; Meyer</w:t>
      </w:r>
      <w:r>
        <w:rPr>
          <w:b/>
          <w:sz w:val="28"/>
          <w:szCs w:val="28"/>
        </w:rPr>
        <w:t>:</w:t>
      </w:r>
    </w:p>
    <w:p w:rsidR="007E5409" w:rsidRDefault="007E5409">
      <w:r>
        <w:t>Jo</w:t>
      </w:r>
      <w:r w:rsidR="00082604">
        <w:t>achim</w:t>
      </w:r>
      <w:r>
        <w:t xml:space="preserve"> </w:t>
      </w:r>
      <w:proofErr w:type="spellStart"/>
      <w:r>
        <w:t>Zelter</w:t>
      </w:r>
      <w:proofErr w:type="spellEnd"/>
      <w:r>
        <w:t>: Wiedersehen, Novelle, ISBN: 978-3-86351-400-6</w:t>
      </w:r>
    </w:p>
    <w:p w:rsidR="007E5409" w:rsidRDefault="007E5409"/>
    <w:p w:rsidR="007E5409" w:rsidRDefault="007E5409">
      <w:r>
        <w:rPr>
          <w:b/>
          <w:sz w:val="28"/>
          <w:szCs w:val="28"/>
        </w:rPr>
        <w:t xml:space="preserve">19. </w:t>
      </w:r>
      <w:proofErr w:type="spellStart"/>
      <w:r>
        <w:rPr>
          <w:b/>
          <w:sz w:val="28"/>
          <w:szCs w:val="28"/>
        </w:rPr>
        <w:t>kookbooks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pPr>
        <w:jc w:val="both"/>
        <w:rPr>
          <w:rFonts w:eastAsia="MS Mincho"/>
          <w:b/>
          <w:sz w:val="28"/>
          <w:szCs w:val="28"/>
        </w:rPr>
      </w:pPr>
      <w:r>
        <w:t>Monika Rinck: Risiko und Idiotie, Streitschriften, ISBN: 978-3-937445687</w:t>
      </w:r>
    </w:p>
    <w:p w:rsidR="007E5409" w:rsidRDefault="007E5409">
      <w:pPr>
        <w:rPr>
          <w:rFonts w:eastAsia="MS Mincho"/>
          <w:b/>
          <w:sz w:val="28"/>
          <w:szCs w:val="28"/>
        </w:rPr>
      </w:pPr>
    </w:p>
    <w:p w:rsidR="007E5409" w:rsidRDefault="007E5409">
      <w:r>
        <w:rPr>
          <w:rFonts w:eastAsia="MS Mincho"/>
          <w:b/>
          <w:sz w:val="28"/>
          <w:szCs w:val="28"/>
        </w:rPr>
        <w:t>20. Luftschacht Verlag</w:t>
      </w:r>
      <w:r>
        <w:rPr>
          <w:b/>
          <w:sz w:val="28"/>
          <w:szCs w:val="28"/>
        </w:rPr>
        <w:t>:</w:t>
      </w:r>
    </w:p>
    <w:p w:rsidR="007E5409" w:rsidRDefault="007E5409">
      <w:r>
        <w:t>Giuliano Musio: Scheinwerfen, Roman, ISBN: 978-3-902844-51-4</w:t>
      </w:r>
    </w:p>
    <w:p w:rsidR="007E5409" w:rsidRDefault="007E5409"/>
    <w:p w:rsidR="007E5409" w:rsidRDefault="007E5409">
      <w:r>
        <w:rPr>
          <w:b/>
          <w:sz w:val="28"/>
          <w:szCs w:val="28"/>
        </w:rPr>
        <w:t>21. mareverlag:</w:t>
      </w:r>
    </w:p>
    <w:p w:rsidR="007E5409" w:rsidRDefault="007E5409">
      <w:r>
        <w:t xml:space="preserve">Ernest van der </w:t>
      </w:r>
      <w:proofErr w:type="spellStart"/>
      <w:r>
        <w:t>Kwast</w:t>
      </w:r>
      <w:proofErr w:type="spellEnd"/>
      <w:r>
        <w:t>: Fünf Viertelstunden bis zum Meer, Roman, ISBN: 978-3-86648-205-0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22. </w:t>
      </w:r>
      <w:proofErr w:type="spellStart"/>
      <w:r>
        <w:rPr>
          <w:rFonts w:eastAsia="MS Mincho"/>
          <w:b/>
          <w:sz w:val="28"/>
          <w:szCs w:val="28"/>
        </w:rPr>
        <w:t>Mirabilis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r>
        <w:t>Florian L. Arnold: Ein ungeheuerlicher Satz, Novelle, ISBN: 978-3-9816674-1-7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lastRenderedPageBreak/>
        <w:t>23.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Osburg</w:t>
      </w:r>
      <w:proofErr w:type="spellEnd"/>
      <w:r>
        <w:rPr>
          <w:b/>
          <w:sz w:val="28"/>
          <w:szCs w:val="28"/>
        </w:rPr>
        <w:t xml:space="preserve"> Verlag:</w:t>
      </w:r>
    </w:p>
    <w:p w:rsidR="007E5409" w:rsidRDefault="007E5409">
      <w:r>
        <w:t xml:space="preserve">Akram </w:t>
      </w:r>
      <w:proofErr w:type="spellStart"/>
      <w:r>
        <w:t>Aylisli</w:t>
      </w:r>
      <w:proofErr w:type="spellEnd"/>
      <w:r>
        <w:t xml:space="preserve">: Steinträume, Roman, ISBN: 978-395510-074-2 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24. Park Books</w:t>
      </w:r>
      <w:r>
        <w:rPr>
          <w:b/>
          <w:sz w:val="28"/>
          <w:szCs w:val="28"/>
        </w:rPr>
        <w:t>:</w:t>
      </w:r>
    </w:p>
    <w:p w:rsidR="007E5409" w:rsidRDefault="007E5409">
      <w:r>
        <w:t>Architekturzentrum Wien (Hrsg.): Wien. „Die Perle des Reiches“, Planen für Hitler, ISBN: 978-3-906027-78-4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25</w:t>
      </w:r>
      <w:r>
        <w:rPr>
          <w:b/>
          <w:sz w:val="28"/>
          <w:szCs w:val="28"/>
        </w:rPr>
        <w:t>. Peter Hammer Verlag:</w:t>
      </w:r>
    </w:p>
    <w:p w:rsidR="007E5409" w:rsidRDefault="007E5409">
      <w:proofErr w:type="spellStart"/>
      <w:r>
        <w:t>Sifiso</w:t>
      </w:r>
      <w:proofErr w:type="spellEnd"/>
      <w:r>
        <w:t xml:space="preserve"> </w:t>
      </w:r>
      <w:proofErr w:type="spellStart"/>
      <w:r>
        <w:t>Mzobe</w:t>
      </w:r>
      <w:proofErr w:type="spellEnd"/>
      <w:r>
        <w:t>: Young Blood, Roman, ISBN: 978-3-7795-0518-1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 xml:space="preserve">26. </w:t>
      </w:r>
      <w:proofErr w:type="spellStart"/>
      <w:r>
        <w:rPr>
          <w:rFonts w:eastAsia="MS Mincho"/>
          <w:b/>
          <w:sz w:val="28"/>
          <w:szCs w:val="28"/>
        </w:rPr>
        <w:t>Reprodukt</w:t>
      </w:r>
      <w:proofErr w:type="spellEnd"/>
      <w:r>
        <w:rPr>
          <w:b/>
          <w:sz w:val="28"/>
          <w:szCs w:val="28"/>
        </w:rPr>
        <w:t>:</w:t>
      </w:r>
    </w:p>
    <w:p w:rsidR="007E5409" w:rsidRDefault="007E5409">
      <w:r>
        <w:t xml:space="preserve">Barbara </w:t>
      </w:r>
      <w:proofErr w:type="spellStart"/>
      <w:r>
        <w:t>Yelin</w:t>
      </w:r>
      <w:proofErr w:type="spellEnd"/>
      <w:r>
        <w:t xml:space="preserve">: </w:t>
      </w:r>
      <w:proofErr w:type="spellStart"/>
      <w:r>
        <w:t>Irmina</w:t>
      </w:r>
      <w:proofErr w:type="spellEnd"/>
      <w:r>
        <w:t xml:space="preserve">,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Novel</w:t>
      </w:r>
      <w:proofErr w:type="spellEnd"/>
      <w:r>
        <w:t>, ISBN: 978-3-95640-006-3</w:t>
      </w:r>
    </w:p>
    <w:p w:rsidR="007E5409" w:rsidRDefault="007E5409" w:rsidP="003F0381">
      <w:pPr>
        <w:rPr>
          <w:rFonts w:eastAsia="MS Mincho"/>
          <w:b/>
          <w:sz w:val="28"/>
          <w:szCs w:val="28"/>
        </w:rPr>
      </w:pPr>
    </w:p>
    <w:p w:rsidR="007E5409" w:rsidRDefault="007E5409" w:rsidP="003F0381">
      <w:r>
        <w:rPr>
          <w:rFonts w:eastAsia="MS Mincho"/>
          <w:b/>
          <w:sz w:val="28"/>
          <w:szCs w:val="28"/>
        </w:rPr>
        <w:t xml:space="preserve">27. </w:t>
      </w:r>
      <w:proofErr w:type="spellStart"/>
      <w:r>
        <w:rPr>
          <w:rFonts w:eastAsia="MS Mincho"/>
          <w:b/>
          <w:sz w:val="28"/>
          <w:szCs w:val="28"/>
        </w:rPr>
        <w:t>Spector</w:t>
      </w:r>
      <w:proofErr w:type="spellEnd"/>
      <w:r>
        <w:rPr>
          <w:rFonts w:eastAsia="MS Mincho"/>
          <w:b/>
          <w:sz w:val="28"/>
          <w:szCs w:val="28"/>
        </w:rPr>
        <w:t xml:space="preserve"> Books:</w:t>
      </w:r>
    </w:p>
    <w:p w:rsidR="007E5409" w:rsidRDefault="007E5409" w:rsidP="003F0381">
      <w:r>
        <w:t>Heike Geißler: Saisonarbeit, Sachbuch, ISBN: 978-3-944669-66-3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28. Unionsverlag:</w:t>
      </w:r>
    </w:p>
    <w:p w:rsidR="007E5409" w:rsidRDefault="007E5409">
      <w:proofErr w:type="spellStart"/>
      <w:r>
        <w:t>Sólrún</w:t>
      </w:r>
      <w:proofErr w:type="spellEnd"/>
      <w:r>
        <w:t xml:space="preserve"> Michelsen: Tanz auf den Klippen, Roman, ISBN: 978-3-293-00482-5</w:t>
      </w:r>
    </w:p>
    <w:p w:rsidR="007E5409" w:rsidRDefault="007E5409"/>
    <w:p w:rsidR="007E5409" w:rsidRDefault="007E5409">
      <w:r>
        <w:rPr>
          <w:rFonts w:eastAsia="MS Mincho"/>
          <w:b/>
          <w:sz w:val="28"/>
          <w:szCs w:val="28"/>
        </w:rPr>
        <w:t>29. Verbrecher Verlag</w:t>
      </w:r>
      <w:r>
        <w:rPr>
          <w:b/>
          <w:sz w:val="28"/>
          <w:szCs w:val="28"/>
        </w:rPr>
        <w:t>:</w:t>
      </w:r>
      <w:r>
        <w:t xml:space="preserve"> </w:t>
      </w:r>
    </w:p>
    <w:p w:rsidR="007E5409" w:rsidRDefault="007E5409">
      <w:r>
        <w:t xml:space="preserve">Anke </w:t>
      </w:r>
      <w:proofErr w:type="spellStart"/>
      <w:r>
        <w:t>Stelling</w:t>
      </w:r>
      <w:proofErr w:type="spellEnd"/>
      <w:r>
        <w:t>: Bodentiefe Fenster, Roman, ISBN: 978-3-957320810</w:t>
      </w:r>
    </w:p>
    <w:p w:rsidR="007E5409" w:rsidRDefault="007E5409"/>
    <w:p w:rsidR="007E5409" w:rsidRDefault="007E5409">
      <w:r>
        <w:rPr>
          <w:b/>
          <w:sz w:val="28"/>
          <w:szCs w:val="28"/>
        </w:rPr>
        <w:t>30. Wallstein:</w:t>
      </w:r>
    </w:p>
    <w:p w:rsidR="007E5409" w:rsidRDefault="007E5409">
      <w:r>
        <w:t xml:space="preserve">Kai </w:t>
      </w:r>
      <w:proofErr w:type="spellStart"/>
      <w:r>
        <w:t>Weyand</w:t>
      </w:r>
      <w:proofErr w:type="spellEnd"/>
      <w:r>
        <w:t xml:space="preserve">: Applaus für </w:t>
      </w:r>
      <w:proofErr w:type="spellStart"/>
      <w:r>
        <w:t>Bronikowski</w:t>
      </w:r>
      <w:proofErr w:type="spellEnd"/>
      <w:r>
        <w:t>, Roman, ISBN: 978-3-8353-1604-1</w:t>
      </w:r>
    </w:p>
    <w:p w:rsidR="007E5409" w:rsidRDefault="007E5409">
      <w:pPr>
        <w:ind w:right="1080"/>
      </w:pPr>
    </w:p>
    <w:sectPr w:rsidR="007E5409" w:rsidSect="00037E94">
      <w:pgSz w:w="11906" w:h="16838"/>
      <w:pgMar w:top="2552" w:right="206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381"/>
    <w:rsid w:val="00037E94"/>
    <w:rsid w:val="00082604"/>
    <w:rsid w:val="003313DD"/>
    <w:rsid w:val="003F0381"/>
    <w:rsid w:val="005303D2"/>
    <w:rsid w:val="005F4CCD"/>
    <w:rsid w:val="0060443C"/>
    <w:rsid w:val="006107D0"/>
    <w:rsid w:val="006C5891"/>
    <w:rsid w:val="00780AC2"/>
    <w:rsid w:val="007E5409"/>
    <w:rsid w:val="00803D35"/>
    <w:rsid w:val="009635BD"/>
    <w:rsid w:val="00F45977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E94"/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037E94"/>
  </w:style>
  <w:style w:type="character" w:customStyle="1" w:styleId="WW8Num1z1">
    <w:name w:val="WW8Num1z1"/>
    <w:uiPriority w:val="99"/>
    <w:rsid w:val="00037E94"/>
  </w:style>
  <w:style w:type="character" w:customStyle="1" w:styleId="WW8Num1z2">
    <w:name w:val="WW8Num1z2"/>
    <w:uiPriority w:val="99"/>
    <w:rsid w:val="00037E94"/>
  </w:style>
  <w:style w:type="character" w:customStyle="1" w:styleId="WW8Num1z3">
    <w:name w:val="WW8Num1z3"/>
    <w:uiPriority w:val="99"/>
    <w:rsid w:val="00037E94"/>
  </w:style>
  <w:style w:type="character" w:customStyle="1" w:styleId="WW8Num1z4">
    <w:name w:val="WW8Num1z4"/>
    <w:uiPriority w:val="99"/>
    <w:rsid w:val="00037E94"/>
  </w:style>
  <w:style w:type="character" w:customStyle="1" w:styleId="WW8Num1z5">
    <w:name w:val="WW8Num1z5"/>
    <w:uiPriority w:val="99"/>
    <w:rsid w:val="00037E94"/>
  </w:style>
  <w:style w:type="character" w:customStyle="1" w:styleId="WW8Num1z6">
    <w:name w:val="WW8Num1z6"/>
    <w:uiPriority w:val="99"/>
    <w:rsid w:val="00037E94"/>
  </w:style>
  <w:style w:type="character" w:customStyle="1" w:styleId="WW8Num1z7">
    <w:name w:val="WW8Num1z7"/>
    <w:uiPriority w:val="99"/>
    <w:rsid w:val="00037E94"/>
  </w:style>
  <w:style w:type="character" w:customStyle="1" w:styleId="WW8Num1z8">
    <w:name w:val="WW8Num1z8"/>
    <w:uiPriority w:val="99"/>
    <w:rsid w:val="00037E94"/>
  </w:style>
  <w:style w:type="character" w:customStyle="1" w:styleId="WW8Num2z0">
    <w:name w:val="WW8Num2z0"/>
    <w:uiPriority w:val="99"/>
    <w:rsid w:val="00037E94"/>
  </w:style>
  <w:style w:type="character" w:customStyle="1" w:styleId="WW8Num2z1">
    <w:name w:val="WW8Num2z1"/>
    <w:uiPriority w:val="99"/>
    <w:rsid w:val="00037E94"/>
  </w:style>
  <w:style w:type="character" w:customStyle="1" w:styleId="WW8Num2z2">
    <w:name w:val="WW8Num2z2"/>
    <w:uiPriority w:val="99"/>
    <w:rsid w:val="00037E94"/>
  </w:style>
  <w:style w:type="character" w:customStyle="1" w:styleId="WW8Num2z3">
    <w:name w:val="WW8Num2z3"/>
    <w:uiPriority w:val="99"/>
    <w:rsid w:val="00037E94"/>
  </w:style>
  <w:style w:type="character" w:customStyle="1" w:styleId="WW8Num2z4">
    <w:name w:val="WW8Num2z4"/>
    <w:uiPriority w:val="99"/>
    <w:rsid w:val="00037E94"/>
  </w:style>
  <w:style w:type="character" w:customStyle="1" w:styleId="WW8Num2z5">
    <w:name w:val="WW8Num2z5"/>
    <w:uiPriority w:val="99"/>
    <w:rsid w:val="00037E94"/>
  </w:style>
  <w:style w:type="character" w:customStyle="1" w:styleId="WW8Num2z6">
    <w:name w:val="WW8Num2z6"/>
    <w:uiPriority w:val="99"/>
    <w:rsid w:val="00037E94"/>
  </w:style>
  <w:style w:type="character" w:customStyle="1" w:styleId="WW8Num2z7">
    <w:name w:val="WW8Num2z7"/>
    <w:uiPriority w:val="99"/>
    <w:rsid w:val="00037E94"/>
  </w:style>
  <w:style w:type="character" w:customStyle="1" w:styleId="WW8Num2z8">
    <w:name w:val="WW8Num2z8"/>
    <w:uiPriority w:val="99"/>
    <w:rsid w:val="00037E94"/>
  </w:style>
  <w:style w:type="character" w:customStyle="1" w:styleId="WW8Num3z0">
    <w:name w:val="WW8Num3z0"/>
    <w:uiPriority w:val="99"/>
    <w:rsid w:val="00037E94"/>
    <w:rPr>
      <w:rFonts w:ascii="Times New Roman" w:hAnsi="Times New Roman"/>
    </w:rPr>
  </w:style>
  <w:style w:type="character" w:customStyle="1" w:styleId="WW8Num3z1">
    <w:name w:val="WW8Num3z1"/>
    <w:uiPriority w:val="99"/>
    <w:rsid w:val="00037E94"/>
    <w:rPr>
      <w:rFonts w:ascii="Courier New" w:hAnsi="Courier New"/>
    </w:rPr>
  </w:style>
  <w:style w:type="character" w:customStyle="1" w:styleId="WW8Num3z2">
    <w:name w:val="WW8Num3z2"/>
    <w:uiPriority w:val="99"/>
    <w:rsid w:val="00037E94"/>
    <w:rPr>
      <w:rFonts w:ascii="Wingdings" w:hAnsi="Wingdings"/>
    </w:rPr>
  </w:style>
  <w:style w:type="character" w:customStyle="1" w:styleId="WW8Num3z3">
    <w:name w:val="WW8Num3z3"/>
    <w:uiPriority w:val="99"/>
    <w:rsid w:val="00037E94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037E94"/>
  </w:style>
  <w:style w:type="character" w:customStyle="1" w:styleId="Kommentarzeichen1">
    <w:name w:val="Kommentarzeichen1"/>
    <w:basedOn w:val="Absatz-Standardschriftart1"/>
    <w:uiPriority w:val="99"/>
    <w:rsid w:val="00037E94"/>
    <w:rPr>
      <w:rFonts w:cs="Times New Roman"/>
      <w:sz w:val="18"/>
    </w:rPr>
  </w:style>
  <w:style w:type="character" w:styleId="Hyperlink">
    <w:name w:val="Hyperlink"/>
    <w:basedOn w:val="Absatz-Standardschriftart1"/>
    <w:uiPriority w:val="99"/>
    <w:rsid w:val="00037E94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037E94"/>
  </w:style>
  <w:style w:type="paragraph" w:customStyle="1" w:styleId="Heading">
    <w:name w:val="Heading"/>
    <w:basedOn w:val="Standard"/>
    <w:next w:val="Textkrper"/>
    <w:uiPriority w:val="99"/>
    <w:rsid w:val="00037E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37E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635BD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037E94"/>
    <w:rPr>
      <w:rFonts w:cs="Mangal"/>
    </w:rPr>
  </w:style>
  <w:style w:type="paragraph" w:customStyle="1" w:styleId="Caption1">
    <w:name w:val="Caption1"/>
    <w:basedOn w:val="Standard"/>
    <w:uiPriority w:val="99"/>
    <w:rsid w:val="00037E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037E94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uiPriority w:val="99"/>
    <w:rsid w:val="00037E94"/>
    <w:rPr>
      <w:rFonts w:ascii="Arial" w:hAnsi="Arial" w:cs="Arial"/>
      <w:sz w:val="20"/>
      <w:szCs w:val="20"/>
    </w:rPr>
  </w:style>
  <w:style w:type="paragraph" w:customStyle="1" w:styleId="Kommentartext1">
    <w:name w:val="Kommentartext1"/>
    <w:basedOn w:val="Standard"/>
    <w:uiPriority w:val="99"/>
    <w:rsid w:val="00037E94"/>
  </w:style>
  <w:style w:type="character" w:styleId="Fett">
    <w:name w:val="Strong"/>
    <w:basedOn w:val="Absatz-Standardschriftart"/>
    <w:uiPriority w:val="99"/>
    <w:qFormat/>
    <w:locked/>
    <w:rsid w:val="00F459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2502</Characters>
  <Application>Microsoft Office Word</Application>
  <DocSecurity>4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Viola</cp:lastModifiedBy>
  <cp:revision>2</cp:revision>
  <dcterms:created xsi:type="dcterms:W3CDTF">2015-07-14T09:16:00Z</dcterms:created>
  <dcterms:modified xsi:type="dcterms:W3CDTF">2015-07-14T09:16:00Z</dcterms:modified>
</cp:coreProperties>
</file>